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390727" w:rsidP="007D67CD">
            <w:pPr>
              <w:spacing w:after="0"/>
              <w:jc w:val="center"/>
              <w:rPr>
                <w:rFonts w:ascii="Verdana" w:hAnsi="Verdana"/>
                <w:b/>
                <w:sz w:val="20"/>
                <w:szCs w:val="20"/>
                <w:lang w:val="es-CO"/>
              </w:rPr>
            </w:pPr>
            <w:r w:rsidRPr="00390727">
              <w:rPr>
                <w:rFonts w:ascii="Verdana" w:hAnsi="Verdana"/>
                <w:b/>
                <w:noProof/>
                <w:sz w:val="20"/>
                <w:szCs w:val="20"/>
                <w:lang w:val="en-US"/>
              </w:rPr>
              <w:pict>
                <v:shapetype id="_x0000_t202" coordsize="21600,21600" o:spt="202" path="m,l,21600r21600,l21600,xe">
                  <v:stroke joinstyle="miter"/>
                  <v:path gradientshapeok="t" o:connecttype="rect"/>
                </v:shapetype>
                <v:shape id="_x0000_s1026" type="#_x0000_t202" style="position:absolute;left:0;text-align:left;margin-left:415.25pt;margin-top:2.05pt;width:86.2pt;height:27.35pt;z-index:251658752" stroked="f">
                  <v:textbox style="mso-next-textbox:#_x0000_s1026">
                    <w:txbxContent>
                      <w:p w:rsidR="008745C6" w:rsidRPr="002B629B" w:rsidRDefault="008745C6" w:rsidP="008745C6">
                        <w:pPr>
                          <w:jc w:val="center"/>
                          <w:rPr>
                            <w:rFonts w:ascii="Arial Rounded MT Bold" w:hAnsi="Arial Rounded MT Bold"/>
                            <w:sz w:val="32"/>
                            <w:lang w:val="en-US"/>
                          </w:rPr>
                        </w:pPr>
                        <w:proofErr w:type="spellStart"/>
                        <w:r w:rsidRPr="002B629B">
                          <w:rPr>
                            <w:rFonts w:ascii="Arial Rounded MT Bold" w:hAnsi="Arial Rounded MT Bold"/>
                            <w:sz w:val="32"/>
                            <w:lang w:val="en-US"/>
                          </w:rPr>
                          <w:t>Maths</w:t>
                        </w:r>
                        <w:proofErr w:type="spellEnd"/>
                        <w:r>
                          <w:rPr>
                            <w:rFonts w:ascii="Arial Rounded MT Bold" w:hAnsi="Arial Rounded MT Bold"/>
                            <w:sz w:val="32"/>
                            <w:lang w:val="en-US"/>
                          </w:rPr>
                          <w:t xml:space="preserve"> K</w:t>
                        </w:r>
                      </w:p>
                      <w:p w:rsidR="008745C6" w:rsidRPr="002B629B" w:rsidRDefault="008745C6" w:rsidP="008745C6">
                        <w:pPr>
                          <w:rPr>
                            <w:lang w:val="en-US"/>
                          </w:rPr>
                        </w:pPr>
                      </w:p>
                    </w:txbxContent>
                  </v:textbox>
                </v:shape>
              </w:pict>
            </w:r>
            <w:r w:rsidR="002F4B32">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965585" w:rsidP="007D67CD">
            <w:pPr>
              <w:spacing w:after="0"/>
              <w:jc w:val="center"/>
              <w:rPr>
                <w:rFonts w:ascii="Verdana" w:hAnsi="Verdana"/>
                <w:b/>
                <w:sz w:val="20"/>
                <w:szCs w:val="20"/>
                <w:lang w:val="es-CO"/>
              </w:rPr>
            </w:pPr>
            <w:r>
              <w:rPr>
                <w:rFonts w:ascii="Verdana" w:hAnsi="Verdana"/>
                <w:b/>
                <w:sz w:val="20"/>
                <w:szCs w:val="20"/>
                <w:lang w:val="es-CO"/>
              </w:rPr>
              <w:t>SCHOOL YEAR 2010</w:t>
            </w:r>
            <w:r w:rsidR="002F4B32">
              <w:rPr>
                <w:rFonts w:ascii="Verdana" w:hAnsi="Verdana"/>
                <w:b/>
                <w:sz w:val="20"/>
                <w:szCs w:val="20"/>
                <w:lang w:val="es-CO"/>
              </w:rPr>
              <w:t>-20</w:t>
            </w:r>
            <w:r>
              <w:rPr>
                <w:rFonts w:ascii="Verdana" w:hAnsi="Verdana"/>
                <w:b/>
                <w:sz w:val="20"/>
                <w:szCs w:val="20"/>
                <w:lang w:val="es-CO"/>
              </w:rPr>
              <w:t>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00303481">
              <w:rPr>
                <w:rFonts w:ascii="Verdana" w:hAnsi="Verdana"/>
                <w:b/>
                <w:sz w:val="20"/>
                <w:szCs w:val="20"/>
              </w:rPr>
              <w:t xml:space="preserve">  </w:t>
            </w:r>
            <w:r w:rsidR="002F4B32">
              <w:rPr>
                <w:rFonts w:ascii="Verdana" w:hAnsi="Verdana"/>
                <w:sz w:val="20"/>
                <w:szCs w:val="20"/>
              </w:rPr>
              <w:t>Kinder</w:t>
            </w:r>
          </w:p>
        </w:tc>
        <w:tc>
          <w:tcPr>
            <w:tcW w:w="4950" w:type="dxa"/>
            <w:gridSpan w:val="5"/>
          </w:tcPr>
          <w:p w:rsidR="00965585" w:rsidRPr="00965585" w:rsidRDefault="007D67CD" w:rsidP="00965585">
            <w:pPr>
              <w:spacing w:after="0"/>
              <w:rPr>
                <w:rFonts w:ascii="Verdana" w:hAnsi="Verdana"/>
                <w:sz w:val="20"/>
                <w:szCs w:val="20"/>
              </w:rPr>
            </w:pPr>
            <w:r w:rsidRPr="00A7565C">
              <w:rPr>
                <w:rFonts w:ascii="Verdana" w:hAnsi="Verdana"/>
                <w:b/>
                <w:sz w:val="20"/>
                <w:szCs w:val="20"/>
              </w:rPr>
              <w:t xml:space="preserve">Unit: </w:t>
            </w:r>
            <w:r w:rsidR="00965585">
              <w:rPr>
                <w:rFonts w:ascii="Verdana" w:hAnsi="Verdana"/>
                <w:sz w:val="20"/>
                <w:szCs w:val="20"/>
              </w:rPr>
              <w:t>Sharing the Planet (</w:t>
            </w:r>
            <w:r w:rsidR="00303481" w:rsidRPr="00965585">
              <w:rPr>
                <w:rFonts w:ascii="Verdana" w:hAnsi="Verdana"/>
                <w:b/>
                <w:sz w:val="20"/>
                <w:szCs w:val="20"/>
              </w:rPr>
              <w:t>Shape and Space</w:t>
            </w:r>
            <w:r w:rsidR="00965585" w:rsidRPr="00965585">
              <w:rPr>
                <w:rFonts w:ascii="Verdana" w:hAnsi="Verdana"/>
                <w:b/>
                <w:sz w:val="20"/>
                <w:szCs w:val="20"/>
              </w:rPr>
              <w:t>/Directions and maps</w:t>
            </w:r>
            <w:r w:rsidR="00965585">
              <w:rPr>
                <w:rFonts w:ascii="Verdana" w:hAnsi="Verdana"/>
                <w:sz w:val="20"/>
                <w:szCs w:val="20"/>
              </w:rPr>
              <w:t>)</w:t>
            </w:r>
          </w:p>
        </w:tc>
        <w:tc>
          <w:tcPr>
            <w:tcW w:w="4555" w:type="dxa"/>
            <w:gridSpan w:val="5"/>
          </w:tcPr>
          <w:p w:rsidR="007D67CD" w:rsidRPr="00A7565C" w:rsidRDefault="00390727" w:rsidP="00DE62B9">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007D67CD"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proofErr w:type="spellStart"/>
            <w:r w:rsidR="00DE62B9">
              <w:rPr>
                <w:rFonts w:ascii="Verdana" w:hAnsi="Verdana"/>
                <w:b/>
                <w:sz w:val="16"/>
                <w:szCs w:val="16"/>
              </w:rPr>
              <w:t>X</w:t>
            </w:r>
            <w:r w:rsidR="00517BEB">
              <w:rPr>
                <w:rFonts w:ascii="Verdana" w:hAnsi="Verdana"/>
                <w:b/>
                <w:sz w:val="16"/>
                <w:szCs w:val="16"/>
              </w:rPr>
              <w:t>Discipline</w:t>
            </w:r>
            <w:proofErr w:type="spellEnd"/>
            <w:r w:rsidR="00517BEB">
              <w:rPr>
                <w:rFonts w:ascii="Verdana" w:hAnsi="Verdana"/>
                <w:b/>
                <w:sz w:val="16"/>
                <w:szCs w:val="16"/>
              </w:rPr>
              <w:t>-Specific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DE62B9" w:rsidRDefault="00DE62B9" w:rsidP="006F03D5">
            <w:pPr>
              <w:spacing w:after="0" w:line="240" w:lineRule="auto"/>
              <w:rPr>
                <w:rFonts w:ascii="Verdana" w:hAnsi="Verdana"/>
                <w:b/>
                <w:sz w:val="16"/>
                <w:szCs w:val="16"/>
              </w:rPr>
            </w:pPr>
            <w:proofErr w:type="spellStart"/>
            <w:r w:rsidRPr="00DE62B9">
              <w:rPr>
                <w:rFonts w:ascii="Verdana" w:hAnsi="Verdana"/>
                <w:b/>
                <w:sz w:val="14"/>
                <w:szCs w:val="14"/>
              </w:rPr>
              <w:t>X</w:t>
            </w:r>
            <w:r w:rsidR="00B57B1C" w:rsidRPr="00DE62B9">
              <w:rPr>
                <w:rFonts w:ascii="Verdana" w:hAnsi="Verdana"/>
                <w:b/>
                <w:sz w:val="16"/>
                <w:szCs w:val="16"/>
              </w:rPr>
              <w:t>Visual</w:t>
            </w:r>
            <w:proofErr w:type="spellEnd"/>
          </w:p>
          <w:p w:rsidR="00B57B1C" w:rsidRPr="00DE62B9" w:rsidRDefault="00DE62B9" w:rsidP="006F03D5">
            <w:pPr>
              <w:spacing w:after="0" w:line="240" w:lineRule="auto"/>
              <w:rPr>
                <w:rFonts w:ascii="Verdana" w:hAnsi="Verdana"/>
                <w:b/>
                <w:sz w:val="16"/>
                <w:szCs w:val="16"/>
              </w:rPr>
            </w:pPr>
            <w:proofErr w:type="spellStart"/>
            <w:r w:rsidRPr="00DE62B9">
              <w:rPr>
                <w:rFonts w:ascii="Verdana" w:hAnsi="Verdana"/>
                <w:b/>
                <w:sz w:val="16"/>
                <w:szCs w:val="16"/>
              </w:rPr>
              <w:t>X</w:t>
            </w:r>
            <w:r w:rsidR="00517BEB" w:rsidRPr="00DE62B9">
              <w:rPr>
                <w:rFonts w:ascii="Verdana" w:hAnsi="Verdana"/>
                <w:b/>
                <w:sz w:val="16"/>
                <w:szCs w:val="16"/>
              </w:rPr>
              <w:t>Kin</w:t>
            </w:r>
            <w:r w:rsidR="008B7EEC" w:rsidRPr="00DE62B9">
              <w:rPr>
                <w:rFonts w:ascii="Verdana" w:hAnsi="Verdana"/>
                <w:b/>
                <w:sz w:val="16"/>
                <w:szCs w:val="16"/>
              </w:rPr>
              <w:t>a</w:t>
            </w:r>
            <w:r w:rsidR="00B57B1C" w:rsidRPr="00DE62B9">
              <w:rPr>
                <w:rFonts w:ascii="Verdana" w:hAnsi="Verdana"/>
                <w:b/>
                <w:sz w:val="16"/>
                <w:szCs w:val="16"/>
              </w:rPr>
              <w:t>esthetic</w:t>
            </w:r>
            <w:proofErr w:type="spellEnd"/>
          </w:p>
          <w:p w:rsidR="00B57B1C" w:rsidRPr="00A7565C" w:rsidRDefault="00390727"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0"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0"/>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390727"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1" w:name="Casilla20"/>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Mastery</w:t>
            </w:r>
          </w:p>
          <w:p w:rsidR="00B57B1C" w:rsidRPr="00DE62B9" w:rsidRDefault="00DE62B9" w:rsidP="006F03D5">
            <w:pPr>
              <w:spacing w:after="0" w:line="240" w:lineRule="auto"/>
              <w:rPr>
                <w:rFonts w:ascii="Verdana" w:hAnsi="Verdana"/>
                <w:b/>
                <w:sz w:val="16"/>
                <w:szCs w:val="16"/>
              </w:rPr>
            </w:pPr>
            <w:proofErr w:type="spellStart"/>
            <w:r w:rsidRPr="00DE62B9">
              <w:rPr>
                <w:rFonts w:ascii="Verdana" w:hAnsi="Verdana"/>
                <w:b/>
                <w:sz w:val="16"/>
                <w:szCs w:val="16"/>
              </w:rPr>
              <w:t>X</w:t>
            </w:r>
            <w:r w:rsidR="00B57B1C" w:rsidRPr="00DE62B9">
              <w:rPr>
                <w:rFonts w:ascii="Verdana" w:hAnsi="Verdana"/>
                <w:b/>
                <w:sz w:val="16"/>
                <w:szCs w:val="16"/>
              </w:rPr>
              <w:t>Understanding</w:t>
            </w:r>
            <w:proofErr w:type="spellEnd"/>
          </w:p>
          <w:p w:rsidR="00B57B1C" w:rsidRPr="00A7565C" w:rsidRDefault="00390727"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2"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Interpersonal</w:t>
            </w:r>
          </w:p>
          <w:p w:rsidR="00B57B1C" w:rsidRPr="00A7565C" w:rsidRDefault="00390727"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3"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Self-expressive</w:t>
            </w:r>
          </w:p>
          <w:p w:rsidR="00B57B1C" w:rsidRPr="00A7565C" w:rsidRDefault="00B57B1C" w:rsidP="006F03D5">
            <w:pPr>
              <w:spacing w:after="0"/>
            </w:pP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390727">
              <w:rPr>
                <w:rFonts w:ascii="Verdana" w:hAnsi="Verdana"/>
                <w:b/>
                <w:sz w:val="20"/>
                <w:szCs w:val="20"/>
              </w:rPr>
              <w:fldChar w:fldCharType="begin">
                <w:ffData>
                  <w:name w:val="Casilla32"/>
                  <w:enabled/>
                  <w:calcOnExit w:val="0"/>
                  <w:checkBox>
                    <w:sizeAuto/>
                    <w:default w:val="0"/>
                  </w:checkBox>
                </w:ffData>
              </w:fldChar>
            </w:r>
            <w:bookmarkStart w:id="4" w:name="Casilla32"/>
            <w:r>
              <w:rPr>
                <w:rFonts w:ascii="Verdana" w:hAnsi="Verdana"/>
                <w:b/>
                <w:sz w:val="20"/>
                <w:szCs w:val="20"/>
              </w:rPr>
              <w:instrText xml:space="preserve"> FORMCHECKBOX </w:instrText>
            </w:r>
            <w:r w:rsidR="00390727">
              <w:rPr>
                <w:rFonts w:ascii="Verdana" w:hAnsi="Verdana"/>
                <w:b/>
                <w:sz w:val="20"/>
                <w:szCs w:val="20"/>
              </w:rPr>
            </w:r>
            <w:r w:rsidR="00390727">
              <w:rPr>
                <w:rFonts w:ascii="Verdana" w:hAnsi="Verdana"/>
                <w:b/>
                <w:sz w:val="20"/>
                <w:szCs w:val="20"/>
              </w:rPr>
              <w:fldChar w:fldCharType="end"/>
            </w:r>
            <w:bookmarkEnd w:id="4"/>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390727"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390727" w:rsidRPr="00517BEB">
              <w:rPr>
                <w:rFonts w:ascii="Verdana" w:hAnsi="Verdana"/>
                <w:b/>
                <w:sz w:val="20"/>
                <w:szCs w:val="20"/>
              </w:rPr>
            </w:r>
            <w:r w:rsidR="00390727"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390727"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390727" w:rsidRPr="00517BEB">
              <w:rPr>
                <w:rFonts w:ascii="Verdana" w:hAnsi="Verdana"/>
                <w:b/>
                <w:sz w:val="20"/>
                <w:szCs w:val="20"/>
              </w:rPr>
            </w:r>
            <w:r w:rsidR="00390727"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E62B9" w:rsidRDefault="00DE62B9" w:rsidP="0077504E">
            <w:pPr>
              <w:tabs>
                <w:tab w:val="left" w:pos="2198"/>
              </w:tabs>
              <w:spacing w:after="0" w:line="240" w:lineRule="auto"/>
              <w:jc w:val="both"/>
              <w:rPr>
                <w:rFonts w:ascii="Verdana" w:hAnsi="Verdana"/>
                <w:b/>
                <w:sz w:val="16"/>
                <w:szCs w:val="16"/>
              </w:rPr>
            </w:pPr>
            <w:proofErr w:type="spellStart"/>
            <w:r w:rsidRPr="00DE62B9">
              <w:rPr>
                <w:rFonts w:ascii="Verdana" w:hAnsi="Verdana"/>
                <w:b/>
                <w:sz w:val="16"/>
                <w:szCs w:val="16"/>
              </w:rPr>
              <w:t>X</w:t>
            </w:r>
            <w:r w:rsidR="00B57B1C" w:rsidRPr="00DE62B9">
              <w:rPr>
                <w:rFonts w:ascii="Verdana" w:hAnsi="Verdana"/>
                <w:b/>
                <w:sz w:val="16"/>
                <w:szCs w:val="16"/>
              </w:rPr>
              <w:t>Visual</w:t>
            </w:r>
            <w:proofErr w:type="spellEnd"/>
            <w:r w:rsidR="00B57B1C" w:rsidRPr="00DE62B9">
              <w:rPr>
                <w:rFonts w:ascii="Verdana" w:hAnsi="Verdana"/>
                <w:b/>
                <w:sz w:val="16"/>
                <w:szCs w:val="16"/>
              </w:rPr>
              <w:t>-Spatial</w:t>
            </w:r>
          </w:p>
          <w:p w:rsidR="00B57B1C" w:rsidRDefault="00390727"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5"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00B57B1C" w:rsidRPr="00A7565C">
              <w:rPr>
                <w:rFonts w:ascii="Verdana" w:hAnsi="Verdana"/>
                <w:sz w:val="16"/>
                <w:szCs w:val="16"/>
              </w:rPr>
              <w:t>Verbal-Linguistic</w:t>
            </w:r>
          </w:p>
          <w:p w:rsidR="00B57B1C" w:rsidRPr="00DE62B9" w:rsidRDefault="00DE62B9" w:rsidP="0077504E">
            <w:pPr>
              <w:tabs>
                <w:tab w:val="left" w:pos="2198"/>
              </w:tabs>
              <w:spacing w:after="0" w:line="240" w:lineRule="auto"/>
              <w:jc w:val="both"/>
              <w:rPr>
                <w:rFonts w:ascii="Verdana" w:hAnsi="Verdana"/>
                <w:b/>
                <w:sz w:val="16"/>
                <w:szCs w:val="16"/>
              </w:rPr>
            </w:pPr>
            <w:proofErr w:type="spellStart"/>
            <w:r w:rsidRPr="00DE62B9">
              <w:rPr>
                <w:rFonts w:ascii="Verdana" w:hAnsi="Verdana"/>
                <w:b/>
                <w:sz w:val="16"/>
                <w:szCs w:val="16"/>
              </w:rPr>
              <w:t>X</w:t>
            </w:r>
            <w:r w:rsidR="00517BEB" w:rsidRPr="00DE62B9">
              <w:rPr>
                <w:rFonts w:ascii="Verdana" w:hAnsi="Verdana"/>
                <w:b/>
                <w:sz w:val="16"/>
                <w:szCs w:val="16"/>
              </w:rPr>
              <w:t>Kin</w:t>
            </w:r>
            <w:r w:rsidR="008B7EEC" w:rsidRPr="00DE62B9">
              <w:rPr>
                <w:rFonts w:ascii="Verdana" w:hAnsi="Verdana"/>
                <w:b/>
                <w:sz w:val="16"/>
                <w:szCs w:val="16"/>
              </w:rPr>
              <w:t>a</w:t>
            </w:r>
            <w:r w:rsidR="00B57B1C" w:rsidRPr="00DE62B9">
              <w:rPr>
                <w:rFonts w:ascii="Verdana" w:hAnsi="Verdana"/>
                <w:b/>
                <w:sz w:val="16"/>
                <w:szCs w:val="16"/>
              </w:rPr>
              <w:t>esthetic</w:t>
            </w:r>
            <w:bookmarkStart w:id="6" w:name="Casilla30"/>
            <w:proofErr w:type="spellEnd"/>
          </w:p>
          <w:bookmarkEnd w:id="6"/>
          <w:p w:rsidR="00B57B1C" w:rsidRDefault="00390727"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7" w:name="Casilla27"/>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7"/>
            <w:r w:rsidR="00B57B1C"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B57B1C" w:rsidRPr="00A7565C" w:rsidRDefault="00390727"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390727"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390727"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390727"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DE62B9" w:rsidRDefault="00DE62B9" w:rsidP="00922918">
            <w:pPr>
              <w:pStyle w:val="Sinespaciado"/>
              <w:rPr>
                <w:rFonts w:ascii="Verdana" w:hAnsi="Verdana"/>
                <w:b/>
                <w:sz w:val="16"/>
                <w:szCs w:val="16"/>
                <w:lang w:val="en-GB"/>
              </w:rPr>
            </w:pPr>
            <w:r w:rsidRPr="00DE62B9">
              <w:rPr>
                <w:rFonts w:ascii="Verdana" w:hAnsi="Verdana"/>
                <w:b/>
                <w:sz w:val="16"/>
                <w:szCs w:val="16"/>
                <w:lang w:val="en-GB"/>
              </w:rPr>
              <w:t>X</w:t>
            </w:r>
            <w:r w:rsidR="00B57B1C" w:rsidRPr="00DE62B9">
              <w:rPr>
                <w:rFonts w:ascii="Verdana" w:hAnsi="Verdana"/>
                <w:b/>
                <w:sz w:val="16"/>
                <w:szCs w:val="16"/>
                <w:lang w:val="en-GB"/>
              </w:rPr>
              <w:t xml:space="preserve"> Observation</w:t>
            </w:r>
          </w:p>
          <w:p w:rsidR="00B57B1C" w:rsidRPr="00A7565C" w:rsidRDefault="00390727"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8"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8"/>
            <w:r w:rsidR="000226A8">
              <w:rPr>
                <w:rFonts w:ascii="Verdana" w:hAnsi="Verdana"/>
                <w:sz w:val="16"/>
                <w:szCs w:val="16"/>
                <w:lang w:val="en-GB"/>
              </w:rPr>
              <w:t xml:space="preserve"> Performance Assessment</w:t>
            </w:r>
          </w:p>
          <w:p w:rsidR="00B57B1C" w:rsidRPr="00A7565C" w:rsidRDefault="00390727"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9" w:name="Casilla9"/>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9"/>
            <w:r w:rsidR="00B57B1C" w:rsidRPr="00A7565C">
              <w:rPr>
                <w:rFonts w:ascii="Verdana" w:hAnsi="Verdana"/>
                <w:sz w:val="16"/>
                <w:szCs w:val="16"/>
                <w:lang w:val="en-GB"/>
              </w:rPr>
              <w:t xml:space="preserve"> Process-focused</w:t>
            </w:r>
          </w:p>
          <w:p w:rsidR="00B57B1C" w:rsidRPr="00A7565C" w:rsidRDefault="00390727"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0"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Selected response</w:t>
            </w:r>
          </w:p>
          <w:p w:rsidR="00B57B1C" w:rsidRPr="00A7565C" w:rsidRDefault="00390727"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1"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1"/>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390727" w:rsidRPr="00A7565C">
              <w:rPr>
                <w:rFonts w:ascii="Verdana" w:hAnsi="Verdana"/>
                <w:sz w:val="16"/>
                <w:szCs w:val="16"/>
                <w:lang w:val="en-GB"/>
              </w:rPr>
              <w:fldChar w:fldCharType="begin">
                <w:ffData>
                  <w:name w:val="Texto20"/>
                  <w:enabled/>
                  <w:calcOnExit w:val="0"/>
                  <w:textInput/>
                </w:ffData>
              </w:fldChar>
            </w:r>
            <w:bookmarkStart w:id="12" w:name="Texto20"/>
            <w:r w:rsidRPr="00A7565C">
              <w:rPr>
                <w:rFonts w:ascii="Verdana" w:hAnsi="Verdana"/>
                <w:sz w:val="16"/>
                <w:szCs w:val="16"/>
                <w:lang w:val="en-GB"/>
              </w:rPr>
              <w:instrText xml:space="preserve"> FORMTEXT </w:instrText>
            </w:r>
            <w:r w:rsidR="00390727" w:rsidRPr="00A7565C">
              <w:rPr>
                <w:rFonts w:ascii="Verdana" w:hAnsi="Verdana"/>
                <w:sz w:val="16"/>
                <w:szCs w:val="16"/>
                <w:lang w:val="en-GB"/>
              </w:rPr>
            </w:r>
            <w:r w:rsidR="00390727"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390727" w:rsidRPr="00A7565C">
              <w:rPr>
                <w:rFonts w:ascii="Verdana" w:hAnsi="Verdana"/>
                <w:sz w:val="16"/>
                <w:szCs w:val="16"/>
                <w:lang w:val="en-GB"/>
              </w:rPr>
              <w:fldChar w:fldCharType="end"/>
            </w:r>
            <w:bookmarkEnd w:id="12"/>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390727"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3"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3"/>
            <w:r w:rsidR="00B57B1C" w:rsidRPr="00A7565C">
              <w:rPr>
                <w:rFonts w:ascii="Verdana" w:hAnsi="Verdana"/>
                <w:b/>
                <w:sz w:val="16"/>
                <w:szCs w:val="16"/>
              </w:rPr>
              <w:t xml:space="preserve"> </w:t>
            </w:r>
            <w:r w:rsidR="00B57B1C" w:rsidRPr="00A7565C">
              <w:rPr>
                <w:rFonts w:ascii="Verdana" w:hAnsi="Verdana"/>
                <w:sz w:val="16"/>
                <w:szCs w:val="16"/>
              </w:rPr>
              <w:t>Rubric</w:t>
            </w:r>
          </w:p>
          <w:p w:rsidR="00B57B1C" w:rsidRPr="00A7565C" w:rsidRDefault="00390727"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4"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4"/>
            <w:r w:rsidR="00B57B1C" w:rsidRPr="00A7565C">
              <w:rPr>
                <w:rFonts w:ascii="Verdana" w:hAnsi="Verdana"/>
                <w:b/>
                <w:sz w:val="16"/>
                <w:szCs w:val="16"/>
              </w:rPr>
              <w:t xml:space="preserve"> </w:t>
            </w:r>
            <w:r w:rsidR="00B57B1C" w:rsidRPr="00A7565C">
              <w:rPr>
                <w:rFonts w:ascii="Verdana" w:hAnsi="Verdana"/>
                <w:sz w:val="16"/>
                <w:szCs w:val="16"/>
              </w:rPr>
              <w:t>Exemplars</w:t>
            </w:r>
          </w:p>
          <w:p w:rsidR="00B57B1C" w:rsidRPr="00A7565C" w:rsidRDefault="00390727"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15" w:name="Casilla14"/>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5"/>
            <w:r w:rsidR="00B57B1C" w:rsidRPr="00A7565C">
              <w:rPr>
                <w:rFonts w:ascii="Verdana" w:hAnsi="Verdana"/>
                <w:sz w:val="16"/>
                <w:szCs w:val="16"/>
              </w:rPr>
              <w:t>Checklist</w:t>
            </w:r>
          </w:p>
          <w:p w:rsidR="00B57B1C" w:rsidRPr="00DE62B9" w:rsidRDefault="00DE62B9" w:rsidP="006F03D5">
            <w:pPr>
              <w:spacing w:after="0" w:line="240" w:lineRule="auto"/>
              <w:rPr>
                <w:rFonts w:ascii="Verdana" w:hAnsi="Verdana"/>
                <w:b/>
                <w:sz w:val="16"/>
                <w:szCs w:val="16"/>
              </w:rPr>
            </w:pPr>
            <w:proofErr w:type="spellStart"/>
            <w:r w:rsidRPr="00DE62B9">
              <w:rPr>
                <w:rFonts w:ascii="Verdana" w:hAnsi="Verdana"/>
                <w:b/>
                <w:sz w:val="16"/>
                <w:szCs w:val="16"/>
              </w:rPr>
              <w:t>X</w:t>
            </w:r>
            <w:r w:rsidR="00B57B1C" w:rsidRPr="00DE62B9">
              <w:rPr>
                <w:rFonts w:ascii="Verdana" w:hAnsi="Verdana"/>
                <w:b/>
                <w:sz w:val="16"/>
                <w:szCs w:val="16"/>
              </w:rPr>
              <w:t>Anecdotal</w:t>
            </w:r>
            <w:proofErr w:type="spellEnd"/>
            <w:r w:rsidR="00B57B1C" w:rsidRPr="00DE62B9">
              <w:rPr>
                <w:rFonts w:ascii="Verdana" w:hAnsi="Verdana"/>
                <w:b/>
                <w:sz w:val="16"/>
                <w:szCs w:val="16"/>
              </w:rPr>
              <w:t xml:space="preserve"> Records</w:t>
            </w:r>
          </w:p>
          <w:p w:rsidR="00B57B1C" w:rsidRPr="00A7565C" w:rsidRDefault="00390727"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6"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390727" w:rsidRPr="00A7565C">
              <w:rPr>
                <w:rFonts w:ascii="Verdana" w:hAnsi="Verdana"/>
                <w:sz w:val="16"/>
                <w:szCs w:val="16"/>
                <w:lang w:val="en-GB"/>
              </w:rPr>
              <w:fldChar w:fldCharType="begin">
                <w:ffData>
                  <w:name w:val="Texto21"/>
                  <w:enabled/>
                  <w:calcOnExit w:val="0"/>
                  <w:textInput/>
                </w:ffData>
              </w:fldChar>
            </w:r>
            <w:bookmarkStart w:id="17" w:name="Texto21"/>
            <w:r w:rsidRPr="00A7565C">
              <w:rPr>
                <w:rFonts w:ascii="Verdana" w:hAnsi="Verdana"/>
                <w:sz w:val="16"/>
                <w:szCs w:val="16"/>
                <w:lang w:val="en-GB"/>
              </w:rPr>
              <w:instrText xml:space="preserve"> FORMTEXT </w:instrText>
            </w:r>
            <w:r w:rsidR="00390727" w:rsidRPr="00A7565C">
              <w:rPr>
                <w:rFonts w:ascii="Verdana" w:hAnsi="Verdana"/>
                <w:sz w:val="16"/>
                <w:szCs w:val="16"/>
                <w:lang w:val="en-GB"/>
              </w:rPr>
            </w:r>
            <w:r w:rsidR="00390727"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390727" w:rsidRPr="00A7565C">
              <w:rPr>
                <w:rFonts w:ascii="Verdana" w:hAnsi="Verdana"/>
                <w:sz w:val="16"/>
                <w:szCs w:val="16"/>
                <w:lang w:val="en-GB"/>
              </w:rPr>
              <w:fldChar w:fldCharType="end"/>
            </w:r>
            <w:bookmarkEnd w:id="17"/>
          </w:p>
        </w:tc>
      </w:tr>
      <w:tr w:rsidR="00922918" w:rsidRPr="00A7565C" w:rsidTr="00C13CC2">
        <w:trPr>
          <w:trHeight w:val="1248"/>
        </w:trPr>
        <w:tc>
          <w:tcPr>
            <w:tcW w:w="6094" w:type="dxa"/>
            <w:gridSpan w:val="6"/>
          </w:tcPr>
          <w:p w:rsidR="00796FD9" w:rsidRDefault="00922918" w:rsidP="008F4F3A">
            <w:pPr>
              <w:pStyle w:val="Sinespaciado"/>
              <w:rPr>
                <w:color w:val="FF0000"/>
                <w:sz w:val="20"/>
                <w:szCs w:val="20"/>
                <w:lang w:val="en-US"/>
              </w:rPr>
            </w:pPr>
            <w:r w:rsidRPr="00303481">
              <w:rPr>
                <w:rFonts w:ascii="Verdana" w:hAnsi="Verdana"/>
                <w:b/>
                <w:sz w:val="16"/>
                <w:szCs w:val="16"/>
                <w:lang w:val="en-US"/>
              </w:rPr>
              <w:t xml:space="preserve">Achievement Indicators: </w:t>
            </w:r>
            <w:r w:rsidR="008F4F3A" w:rsidRPr="00E2029E">
              <w:rPr>
                <w:sz w:val="20"/>
                <w:szCs w:val="20"/>
                <w:lang w:val="en-US"/>
              </w:rPr>
              <w:t>Gives simple instructions and describes positions.</w:t>
            </w:r>
            <w:r w:rsidR="008F4F3A" w:rsidRPr="00673140">
              <w:rPr>
                <w:color w:val="FF0000"/>
                <w:sz w:val="20"/>
                <w:szCs w:val="20"/>
                <w:lang w:val="en-US"/>
              </w:rPr>
              <w:t xml:space="preserve"> </w:t>
            </w:r>
          </w:p>
          <w:p w:rsidR="008F4F3A" w:rsidRPr="00303481" w:rsidRDefault="008F4F3A" w:rsidP="008F4F3A">
            <w:pPr>
              <w:pStyle w:val="Sinespaciado"/>
              <w:rPr>
                <w:rFonts w:ascii="Verdana" w:hAnsi="Verdana"/>
                <w:sz w:val="16"/>
                <w:szCs w:val="16"/>
                <w:lang w:val="en-US"/>
              </w:rPr>
            </w:pPr>
            <w:r>
              <w:rPr>
                <w:sz w:val="20"/>
                <w:szCs w:val="20"/>
                <w:lang w:val="en-US"/>
              </w:rPr>
              <w:t>Follows simple maps</w:t>
            </w:r>
            <w:r w:rsidRPr="00E2029E">
              <w:rPr>
                <w:sz w:val="20"/>
                <w:szCs w:val="20"/>
                <w:lang w:val="en-US"/>
              </w:rPr>
              <w:t>.</w:t>
            </w:r>
          </w:p>
        </w:tc>
        <w:tc>
          <w:tcPr>
            <w:tcW w:w="5105" w:type="dxa"/>
            <w:gridSpan w:val="6"/>
          </w:tcPr>
          <w:p w:rsidR="00922918" w:rsidRPr="00B57B1C" w:rsidRDefault="00922918" w:rsidP="00D65ED7">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
        </w:tc>
      </w:tr>
      <w:tr w:rsidR="0080256E" w:rsidRPr="00A7565C" w:rsidTr="0080256E">
        <w:trPr>
          <w:trHeight w:val="228"/>
        </w:trPr>
        <w:tc>
          <w:tcPr>
            <w:tcW w:w="6094" w:type="dxa"/>
            <w:gridSpan w:val="6"/>
            <w:vMerge w:val="restart"/>
          </w:tcPr>
          <w:p w:rsidR="0080256E" w:rsidRPr="00D41517" w:rsidRDefault="0080256E" w:rsidP="00DE62B9">
            <w:pPr>
              <w:pStyle w:val="Sinespaciado"/>
              <w:rPr>
                <w:rFonts w:ascii="Verdana" w:hAnsi="Verdana"/>
                <w:b/>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r w:rsidR="00D41517" w:rsidRPr="00D41517">
              <w:rPr>
                <w:rFonts w:ascii="Verdana" w:hAnsi="Verdana"/>
                <w:sz w:val="16"/>
                <w:szCs w:val="16"/>
                <w:lang w:val="en-US"/>
              </w:rPr>
              <w:t>Chart paper, markers,  CCB campus signals</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390727"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390727"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80256E" w:rsidRDefault="00390727"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Small group</w:t>
            </w:r>
          </w:p>
          <w:p w:rsidR="0080256E" w:rsidRPr="00DE62B9" w:rsidRDefault="00DE62B9" w:rsidP="00C13CC2">
            <w:pPr>
              <w:pStyle w:val="Prrafodelista"/>
              <w:spacing w:after="0" w:line="0" w:lineRule="atLeast"/>
              <w:ind w:left="0"/>
              <w:rPr>
                <w:rFonts w:ascii="Verdana" w:hAnsi="Verdana"/>
                <w:b/>
                <w:sz w:val="16"/>
                <w:szCs w:val="16"/>
              </w:rPr>
            </w:pPr>
            <w:proofErr w:type="spellStart"/>
            <w:r w:rsidRPr="00DE62B9">
              <w:rPr>
                <w:rFonts w:ascii="Verdana" w:hAnsi="Verdana"/>
                <w:b/>
                <w:sz w:val="16"/>
                <w:szCs w:val="16"/>
              </w:rPr>
              <w:t>X</w:t>
            </w:r>
            <w:r w:rsidR="0080256E" w:rsidRPr="00DE62B9">
              <w:rPr>
                <w:rFonts w:ascii="Verdana" w:hAnsi="Verdana"/>
                <w:b/>
                <w:sz w:val="16"/>
                <w:szCs w:val="16"/>
              </w:rPr>
              <w:t>Half</w:t>
            </w:r>
            <w:proofErr w:type="spellEnd"/>
            <w:r w:rsidR="0080256E" w:rsidRPr="00DE62B9">
              <w:rPr>
                <w:rFonts w:ascii="Verdana" w:hAnsi="Verdana"/>
                <w:b/>
                <w:sz w:val="16"/>
                <w:szCs w:val="16"/>
              </w:rPr>
              <w:t xml:space="preserve"> group</w:t>
            </w:r>
          </w:p>
          <w:p w:rsidR="0080256E" w:rsidRPr="00C13CC2" w:rsidRDefault="00390727"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390727"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390727"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390727"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390727"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DE62B9" w:rsidRDefault="00DE62B9" w:rsidP="00B85E77">
            <w:pPr>
              <w:pStyle w:val="Sinespaciado"/>
              <w:rPr>
                <w:rFonts w:ascii="Verdana" w:hAnsi="Verdana"/>
                <w:b/>
                <w:sz w:val="16"/>
                <w:szCs w:val="16"/>
                <w:lang w:val="en-GB"/>
              </w:rPr>
            </w:pPr>
            <w:proofErr w:type="spellStart"/>
            <w:r w:rsidRPr="00DE62B9">
              <w:rPr>
                <w:rFonts w:ascii="Verdana" w:hAnsi="Verdana"/>
                <w:b/>
                <w:sz w:val="16"/>
                <w:szCs w:val="16"/>
                <w:lang w:val="en-GB"/>
              </w:rPr>
              <w:t>X</w:t>
            </w:r>
            <w:r w:rsidR="0080256E" w:rsidRPr="00DE62B9">
              <w:rPr>
                <w:rFonts w:ascii="Verdana" w:hAnsi="Verdana"/>
                <w:b/>
                <w:sz w:val="16"/>
                <w:szCs w:val="16"/>
                <w:lang w:val="en-GB"/>
              </w:rPr>
              <w:t>Alternative</w:t>
            </w:r>
            <w:proofErr w:type="spellEnd"/>
          </w:p>
          <w:p w:rsidR="0080256E" w:rsidRDefault="00390727"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Parallel</w:t>
            </w:r>
          </w:p>
          <w:p w:rsidR="0080256E" w:rsidRDefault="00390727"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A9309F" w:rsidRDefault="0080256E" w:rsidP="00D41517">
            <w:pPr>
              <w:pStyle w:val="Sinespaciado"/>
              <w:rPr>
                <w:rFonts w:ascii="Verdana" w:hAnsi="Verdana"/>
                <w:b/>
                <w:sz w:val="16"/>
                <w:szCs w:val="16"/>
              </w:rPr>
            </w:pPr>
            <w:r w:rsidRPr="00A9309F">
              <w:rPr>
                <w:rFonts w:ascii="Verdana" w:hAnsi="Verdana"/>
                <w:b/>
                <w:sz w:val="16"/>
                <w:szCs w:val="16"/>
              </w:rPr>
              <w:t>Date</w:t>
            </w:r>
            <w:r>
              <w:rPr>
                <w:rFonts w:ascii="Verdana" w:hAnsi="Verdana"/>
                <w:b/>
                <w:sz w:val="16"/>
                <w:szCs w:val="16"/>
              </w:rPr>
              <w:t>:</w:t>
            </w:r>
            <w:r w:rsidR="00340A2B">
              <w:rPr>
                <w:rFonts w:ascii="Verdana" w:hAnsi="Verdana"/>
                <w:b/>
                <w:sz w:val="16"/>
                <w:szCs w:val="16"/>
              </w:rPr>
              <w:t xml:space="preserve"> </w:t>
            </w:r>
            <w:proofErr w:type="spellStart"/>
            <w:r w:rsidR="00D41517" w:rsidRPr="00D41517">
              <w:rPr>
                <w:rFonts w:ascii="Verdana" w:hAnsi="Verdana"/>
                <w:sz w:val="16"/>
                <w:szCs w:val="16"/>
              </w:rPr>
              <w:t>Week</w:t>
            </w:r>
            <w:proofErr w:type="spellEnd"/>
            <w:r w:rsidR="00D41517" w:rsidRPr="00D41517">
              <w:rPr>
                <w:rFonts w:ascii="Verdana" w:hAnsi="Verdana"/>
                <w:sz w:val="16"/>
                <w:szCs w:val="16"/>
              </w:rPr>
              <w:t xml:space="preserve"> 32</w:t>
            </w:r>
            <w:r w:rsidR="00D41517">
              <w:rPr>
                <w:rFonts w:ascii="Verdana" w:hAnsi="Verdana"/>
                <w:sz w:val="16"/>
                <w:szCs w:val="16"/>
              </w:rPr>
              <w:t>-33-34</w:t>
            </w:r>
          </w:p>
        </w:tc>
        <w:tc>
          <w:tcPr>
            <w:tcW w:w="3146" w:type="dxa"/>
            <w:gridSpan w:val="3"/>
            <w:tcBorders>
              <w:bottom w:val="single" w:sz="4" w:space="0" w:color="auto"/>
            </w:tcBorders>
          </w:tcPr>
          <w:p w:rsidR="0080256E" w:rsidRPr="00A9309F" w:rsidRDefault="0080256E" w:rsidP="00D41517">
            <w:pPr>
              <w:pStyle w:val="Sinespaciado"/>
              <w:ind w:left="39"/>
              <w:rPr>
                <w:rFonts w:ascii="Verdana" w:hAnsi="Verdana"/>
                <w:b/>
                <w:sz w:val="16"/>
                <w:szCs w:val="16"/>
              </w:rPr>
            </w:pPr>
            <w:r w:rsidRPr="00A9309F">
              <w:rPr>
                <w:rFonts w:ascii="Verdana" w:hAnsi="Verdana"/>
                <w:b/>
                <w:sz w:val="16"/>
                <w:szCs w:val="16"/>
              </w:rPr>
              <w:t>Time</w:t>
            </w:r>
            <w:r>
              <w:rPr>
                <w:rFonts w:ascii="Verdana" w:hAnsi="Verdana"/>
                <w:b/>
                <w:sz w:val="16"/>
                <w:szCs w:val="16"/>
              </w:rPr>
              <w:t>:</w:t>
            </w:r>
            <w:r w:rsidR="00340A2B">
              <w:rPr>
                <w:rFonts w:ascii="Verdana" w:hAnsi="Verdana"/>
                <w:b/>
                <w:sz w:val="16"/>
                <w:szCs w:val="16"/>
              </w:rPr>
              <w:t xml:space="preserve"> </w:t>
            </w:r>
            <w:r w:rsidR="00D41517">
              <w:rPr>
                <w:rFonts w:ascii="Verdana" w:hAnsi="Verdana"/>
                <w:b/>
                <w:sz w:val="16"/>
                <w:szCs w:val="16"/>
              </w:rPr>
              <w:t xml:space="preserve">20 min </w:t>
            </w:r>
            <w:proofErr w:type="spellStart"/>
            <w:r w:rsidR="00D41517">
              <w:rPr>
                <w:rFonts w:ascii="Verdana" w:hAnsi="Verdana"/>
                <w:b/>
                <w:sz w:val="16"/>
                <w:szCs w:val="16"/>
              </w:rPr>
              <w:t>each</w:t>
            </w:r>
            <w:proofErr w:type="spellEnd"/>
            <w:r w:rsidR="00D41517">
              <w:rPr>
                <w:rFonts w:ascii="Verdana" w:hAnsi="Verdana"/>
                <w:b/>
                <w:sz w:val="16"/>
                <w:szCs w:val="16"/>
              </w:rPr>
              <w:t xml:space="preserve"> </w:t>
            </w:r>
            <w:proofErr w:type="spellStart"/>
            <w:r w:rsidR="00D41517">
              <w:rPr>
                <w:rFonts w:ascii="Verdana" w:hAnsi="Verdana"/>
                <w:b/>
                <w:sz w:val="16"/>
                <w:szCs w:val="16"/>
              </w:rPr>
              <w:t>lesson</w:t>
            </w:r>
            <w:proofErr w:type="spellEnd"/>
            <w:r w:rsidR="00390727" w:rsidRPr="00C26857">
              <w:rPr>
                <w:rFonts w:ascii="Verdana" w:hAnsi="Verdana"/>
                <w:sz w:val="16"/>
                <w:szCs w:val="16"/>
              </w:rPr>
              <w:fldChar w:fldCharType="begin">
                <w:ffData>
                  <w:name w:val="Texto44"/>
                  <w:enabled/>
                  <w:calcOnExit w:val="0"/>
                  <w:textInput/>
                </w:ffData>
              </w:fldChar>
            </w:r>
            <w:bookmarkStart w:id="18" w:name="Texto44"/>
            <w:r w:rsidR="00F20647" w:rsidRPr="00C26857">
              <w:rPr>
                <w:rFonts w:ascii="Verdana" w:hAnsi="Verdana"/>
                <w:sz w:val="16"/>
                <w:szCs w:val="16"/>
              </w:rPr>
              <w:instrText xml:space="preserve"> FORMTEXT </w:instrText>
            </w:r>
            <w:r w:rsidR="00390727" w:rsidRPr="00C26857">
              <w:rPr>
                <w:rFonts w:ascii="Verdana" w:hAnsi="Verdana"/>
                <w:sz w:val="16"/>
                <w:szCs w:val="16"/>
              </w:rPr>
            </w:r>
            <w:r w:rsidR="00390727" w:rsidRPr="00C26857">
              <w:rPr>
                <w:rFonts w:ascii="Verdana" w:hAnsi="Verdana"/>
                <w:sz w:val="16"/>
                <w:szCs w:val="16"/>
              </w:rPr>
              <w:fldChar w:fldCharType="separate"/>
            </w:r>
            <w:r w:rsidR="007864D7">
              <w:rPr>
                <w:rFonts w:ascii="Verdana" w:hAnsi="Verdana"/>
                <w:noProof/>
                <w:sz w:val="16"/>
                <w:szCs w:val="16"/>
              </w:rPr>
              <w:t xml:space="preserve"> </w:t>
            </w:r>
            <w:r w:rsidR="00390727" w:rsidRPr="00C26857">
              <w:rPr>
                <w:rFonts w:ascii="Verdana" w:hAnsi="Verdana"/>
                <w:sz w:val="16"/>
                <w:szCs w:val="16"/>
              </w:rPr>
              <w:fldChar w:fldCharType="end"/>
            </w:r>
            <w:bookmarkEnd w:id="18"/>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Sinespaciado"/>
              <w:jc w:val="center"/>
              <w:rPr>
                <w:rFonts w:ascii="Verdana" w:hAnsi="Verdana"/>
                <w:b/>
                <w:sz w:val="16"/>
                <w:szCs w:val="16"/>
              </w:rPr>
            </w:pPr>
            <w:r w:rsidRPr="00517BEB">
              <w:rPr>
                <w:rFonts w:ascii="Verdana" w:hAnsi="Verdana"/>
                <w:b/>
                <w:sz w:val="16"/>
                <w:szCs w:val="16"/>
                <w:lang w:val="en-GB"/>
              </w:rPr>
              <w:t>Description</w:t>
            </w:r>
          </w:p>
        </w:tc>
      </w:tr>
      <w:tr w:rsidR="00F20647" w:rsidRPr="000226A8" w:rsidTr="00340A2B">
        <w:trPr>
          <w:trHeight w:val="1782"/>
        </w:trPr>
        <w:tc>
          <w:tcPr>
            <w:tcW w:w="11199" w:type="dxa"/>
            <w:gridSpan w:val="12"/>
            <w:tcBorders>
              <w:bottom w:val="single" w:sz="4" w:space="0" w:color="FFFFFF"/>
            </w:tcBorders>
          </w:tcPr>
          <w:p w:rsidR="00C26857" w:rsidRPr="000226A8" w:rsidRDefault="00C26857" w:rsidP="00DE62B9">
            <w:pPr>
              <w:pStyle w:val="Sinespaciado"/>
              <w:rPr>
                <w:rFonts w:ascii="Verdana" w:hAnsi="Verdana"/>
                <w:sz w:val="16"/>
                <w:szCs w:val="16"/>
                <w:lang w:val="en-GB"/>
              </w:rPr>
            </w:pPr>
            <w:r>
              <w:rPr>
                <w:rFonts w:ascii="Verdana" w:hAnsi="Verdana"/>
                <w:b/>
                <w:sz w:val="16"/>
                <w:szCs w:val="16"/>
                <w:lang w:val="en-GB"/>
              </w:rPr>
              <w:t>Opening:</w:t>
            </w:r>
            <w:r w:rsidR="00340A2B">
              <w:rPr>
                <w:rFonts w:ascii="Verdana" w:hAnsi="Verdana"/>
                <w:b/>
                <w:sz w:val="16"/>
                <w:szCs w:val="16"/>
                <w:lang w:val="en-GB"/>
              </w:rPr>
              <w:t xml:space="preserve"> </w:t>
            </w:r>
            <w:r w:rsidR="00DE62B9">
              <w:rPr>
                <w:rFonts w:ascii="Verdana" w:hAnsi="Verdana"/>
                <w:sz w:val="16"/>
                <w:szCs w:val="16"/>
                <w:lang w:val="en-GB"/>
              </w:rPr>
              <w:t>Ask the children if they know where the HEADMISTRESS office is and how we can</w:t>
            </w:r>
            <w:r w:rsidR="00340A2B" w:rsidRPr="00C26857">
              <w:rPr>
                <w:rFonts w:ascii="Verdana" w:hAnsi="Verdana"/>
                <w:sz w:val="16"/>
                <w:szCs w:val="16"/>
                <w:lang w:val="en-GB"/>
              </w:rPr>
              <w:t xml:space="preserve"> </w:t>
            </w:r>
            <w:r w:rsidR="00DE62B9">
              <w:rPr>
                <w:rFonts w:ascii="Verdana" w:hAnsi="Verdana"/>
                <w:sz w:val="16"/>
                <w:szCs w:val="16"/>
                <w:lang w:val="en-GB"/>
              </w:rPr>
              <w:t>get there.  There would be different answers.  Encourage them to walk (together) following one path only.</w:t>
            </w:r>
          </w:p>
        </w:tc>
      </w:tr>
      <w:tr w:rsidR="00340A2B" w:rsidRPr="000226A8" w:rsidTr="0065561D">
        <w:trPr>
          <w:trHeight w:val="2199"/>
        </w:trPr>
        <w:tc>
          <w:tcPr>
            <w:tcW w:w="11199" w:type="dxa"/>
            <w:gridSpan w:val="12"/>
            <w:tcBorders>
              <w:top w:val="single" w:sz="4" w:space="0" w:color="FFFFFF"/>
              <w:bottom w:val="single" w:sz="4" w:space="0" w:color="auto"/>
            </w:tcBorders>
          </w:tcPr>
          <w:p w:rsidR="00D41517" w:rsidRDefault="00340A2B" w:rsidP="0065561D">
            <w:pPr>
              <w:pStyle w:val="Sinespaciado"/>
              <w:rPr>
                <w:rFonts w:ascii="Verdana" w:hAnsi="Verdana"/>
                <w:b/>
                <w:sz w:val="16"/>
                <w:szCs w:val="16"/>
                <w:lang w:val="en-GB"/>
              </w:rPr>
            </w:pPr>
            <w:r>
              <w:rPr>
                <w:rFonts w:ascii="Verdana" w:hAnsi="Verdana"/>
                <w:b/>
                <w:sz w:val="16"/>
                <w:szCs w:val="16"/>
                <w:lang w:val="en-GB"/>
              </w:rPr>
              <w:t xml:space="preserve">Main Activity: </w:t>
            </w:r>
          </w:p>
          <w:p w:rsidR="00D41517" w:rsidRDefault="00D41517" w:rsidP="0065561D">
            <w:pPr>
              <w:pStyle w:val="Sinespaciado"/>
              <w:rPr>
                <w:rFonts w:ascii="Verdana" w:hAnsi="Verdana"/>
                <w:b/>
                <w:sz w:val="16"/>
                <w:szCs w:val="16"/>
                <w:lang w:val="en-GB"/>
              </w:rPr>
            </w:pPr>
          </w:p>
          <w:p w:rsidR="00340A2B" w:rsidRDefault="00D41517" w:rsidP="0065561D">
            <w:pPr>
              <w:pStyle w:val="Sinespaciado"/>
              <w:rPr>
                <w:rFonts w:ascii="Verdana" w:hAnsi="Verdana"/>
                <w:sz w:val="16"/>
                <w:szCs w:val="16"/>
                <w:lang w:val="en-GB"/>
              </w:rPr>
            </w:pPr>
            <w:r>
              <w:rPr>
                <w:rFonts w:ascii="Verdana" w:hAnsi="Verdana"/>
                <w:b/>
                <w:sz w:val="16"/>
                <w:szCs w:val="16"/>
                <w:lang w:val="en-GB"/>
              </w:rPr>
              <w:t xml:space="preserve">Week 32:  </w:t>
            </w:r>
            <w:r w:rsidR="00DE62B9">
              <w:rPr>
                <w:rFonts w:ascii="Verdana" w:hAnsi="Verdana"/>
                <w:sz w:val="16"/>
                <w:szCs w:val="16"/>
                <w:lang w:val="en-GB"/>
              </w:rPr>
              <w:t>Walk with the children to the headmistress office</w:t>
            </w:r>
            <w:r>
              <w:rPr>
                <w:rFonts w:ascii="Verdana" w:hAnsi="Verdana"/>
                <w:sz w:val="16"/>
                <w:szCs w:val="16"/>
                <w:lang w:val="en-GB"/>
              </w:rPr>
              <w:t xml:space="preserve"> and have them notice the signals and different buildings there are in the way to go to her office as spatial references.  </w:t>
            </w:r>
            <w:r w:rsidR="00DE62B9">
              <w:rPr>
                <w:rFonts w:ascii="Verdana" w:hAnsi="Verdana"/>
                <w:sz w:val="16"/>
                <w:szCs w:val="16"/>
                <w:lang w:val="en-GB"/>
              </w:rPr>
              <w:t xml:space="preserve"> Back in t</w:t>
            </w:r>
            <w:r>
              <w:rPr>
                <w:rFonts w:ascii="Verdana" w:hAnsi="Verdana"/>
                <w:sz w:val="16"/>
                <w:szCs w:val="16"/>
                <w:lang w:val="en-GB"/>
              </w:rPr>
              <w:t>he class</w:t>
            </w:r>
            <w:r w:rsidR="00973906">
              <w:rPr>
                <w:rFonts w:ascii="Verdana" w:hAnsi="Verdana"/>
                <w:sz w:val="16"/>
                <w:szCs w:val="16"/>
                <w:lang w:val="en-GB"/>
              </w:rPr>
              <w:t>room</w:t>
            </w:r>
            <w:r>
              <w:rPr>
                <w:rFonts w:ascii="Verdana" w:hAnsi="Verdana"/>
                <w:sz w:val="16"/>
                <w:szCs w:val="16"/>
                <w:lang w:val="en-GB"/>
              </w:rPr>
              <w:t xml:space="preserve"> represent the path graphically on the chart paper.</w:t>
            </w:r>
            <w:r w:rsidR="00DE62B9">
              <w:rPr>
                <w:rFonts w:ascii="Verdana" w:hAnsi="Verdana"/>
                <w:sz w:val="16"/>
                <w:szCs w:val="16"/>
                <w:lang w:val="en-GB"/>
              </w:rPr>
              <w:t xml:space="preserve">  Encourage the children to tell you the </w:t>
            </w:r>
            <w:r>
              <w:rPr>
                <w:rFonts w:ascii="Verdana" w:hAnsi="Verdana"/>
                <w:sz w:val="16"/>
                <w:szCs w:val="16"/>
                <w:lang w:val="en-GB"/>
              </w:rPr>
              <w:t xml:space="preserve">directions and </w:t>
            </w:r>
            <w:r w:rsidR="00DE62B9">
              <w:rPr>
                <w:rFonts w:ascii="Verdana" w:hAnsi="Verdana"/>
                <w:sz w:val="16"/>
                <w:szCs w:val="16"/>
                <w:lang w:val="en-GB"/>
              </w:rPr>
              <w:t>different buildings you have to include</w:t>
            </w:r>
            <w:r>
              <w:rPr>
                <w:rFonts w:ascii="Verdana" w:hAnsi="Verdana"/>
                <w:sz w:val="16"/>
                <w:szCs w:val="16"/>
                <w:lang w:val="en-GB"/>
              </w:rPr>
              <w:t xml:space="preserve"> to have a clear representation of the space</w:t>
            </w:r>
            <w:r w:rsidR="0065561D">
              <w:rPr>
                <w:rFonts w:ascii="Verdana" w:hAnsi="Verdana"/>
                <w:sz w:val="16"/>
                <w:szCs w:val="16"/>
                <w:lang w:val="en-GB"/>
              </w:rPr>
              <w:t xml:space="preserve">.  Draw the buildings where they tell you and the directions using arrows.  </w:t>
            </w:r>
            <w:r>
              <w:rPr>
                <w:rFonts w:ascii="Verdana" w:hAnsi="Verdana"/>
                <w:sz w:val="16"/>
                <w:szCs w:val="16"/>
                <w:lang w:val="en-GB"/>
              </w:rPr>
              <w:t>Remind them how to call this kind of representation</w:t>
            </w:r>
            <w:r w:rsidR="00FB5679">
              <w:rPr>
                <w:rFonts w:ascii="Verdana" w:hAnsi="Verdana"/>
                <w:sz w:val="16"/>
                <w:szCs w:val="16"/>
                <w:lang w:val="en-GB"/>
              </w:rPr>
              <w:t>, using the related vocabulary (map, in front of, on the right side, on the left side, steps forward, turn left, turn right, between,  etc.)</w:t>
            </w:r>
          </w:p>
          <w:p w:rsidR="0065561D" w:rsidRDefault="0065561D" w:rsidP="0065561D">
            <w:pPr>
              <w:pStyle w:val="Sinespaciado"/>
              <w:rPr>
                <w:rFonts w:ascii="Verdana" w:hAnsi="Verdana"/>
                <w:sz w:val="16"/>
                <w:szCs w:val="16"/>
                <w:lang w:val="en-GB"/>
              </w:rPr>
            </w:pPr>
          </w:p>
          <w:p w:rsidR="00FB5679" w:rsidRDefault="00FB5679" w:rsidP="00FB5679">
            <w:pPr>
              <w:pStyle w:val="Sinespaciado"/>
              <w:rPr>
                <w:rFonts w:ascii="Verdana" w:hAnsi="Verdana"/>
                <w:sz w:val="16"/>
                <w:szCs w:val="16"/>
                <w:lang w:val="en-GB"/>
              </w:rPr>
            </w:pPr>
            <w:r w:rsidRPr="00FB5679">
              <w:rPr>
                <w:rFonts w:ascii="Verdana" w:hAnsi="Verdana"/>
                <w:b/>
                <w:sz w:val="16"/>
                <w:szCs w:val="16"/>
                <w:lang w:val="en-GB"/>
              </w:rPr>
              <w:t>Week 33:</w:t>
            </w:r>
            <w:r>
              <w:rPr>
                <w:rFonts w:ascii="Verdana" w:hAnsi="Verdana"/>
                <w:sz w:val="16"/>
                <w:szCs w:val="16"/>
                <w:lang w:val="en-GB"/>
              </w:rPr>
              <w:t xml:space="preserve">  Encourage the children to choose another place to go and describe the path using spatial references to get there.  Draw it with their help.  Then, go to the place following the map you drew.  Back in the classroom discuss if it helped or not, if it was accurate or if you need to make some changes, etc.</w:t>
            </w:r>
          </w:p>
          <w:p w:rsidR="00FB5679" w:rsidRDefault="00FB5679" w:rsidP="00FB5679">
            <w:pPr>
              <w:pStyle w:val="Sinespaciado"/>
              <w:rPr>
                <w:rFonts w:ascii="Verdana" w:hAnsi="Verdana"/>
                <w:sz w:val="16"/>
                <w:szCs w:val="16"/>
                <w:lang w:val="en-GB"/>
              </w:rPr>
            </w:pPr>
          </w:p>
          <w:p w:rsidR="00FB5679" w:rsidRPr="00FB5679" w:rsidRDefault="00FB5679" w:rsidP="00FB5679">
            <w:pPr>
              <w:pStyle w:val="Sinespaciado"/>
              <w:rPr>
                <w:rFonts w:ascii="Verdana" w:hAnsi="Verdana"/>
                <w:sz w:val="16"/>
                <w:szCs w:val="16"/>
                <w:lang w:val="en-GB"/>
              </w:rPr>
            </w:pPr>
            <w:r w:rsidRPr="00FB5679">
              <w:rPr>
                <w:rFonts w:ascii="Verdana" w:hAnsi="Verdana"/>
                <w:b/>
                <w:sz w:val="16"/>
                <w:szCs w:val="16"/>
                <w:lang w:val="en-GB"/>
              </w:rPr>
              <w:t>Week 34:</w:t>
            </w:r>
            <w:r>
              <w:rPr>
                <w:rFonts w:ascii="Verdana" w:hAnsi="Verdana"/>
                <w:b/>
                <w:sz w:val="16"/>
                <w:szCs w:val="16"/>
                <w:lang w:val="en-GB"/>
              </w:rPr>
              <w:t xml:space="preserve"> </w:t>
            </w:r>
            <w:r w:rsidRPr="00FB5679">
              <w:rPr>
                <w:rFonts w:ascii="Verdana" w:hAnsi="Verdana"/>
                <w:sz w:val="16"/>
                <w:szCs w:val="16"/>
                <w:lang w:val="en-GB"/>
              </w:rPr>
              <w:t>By pairs, have them choose a place to go and draw a map to get there</w:t>
            </w:r>
            <w:r w:rsidR="00973906">
              <w:rPr>
                <w:rFonts w:ascii="Verdana" w:hAnsi="Verdana"/>
                <w:sz w:val="16"/>
                <w:szCs w:val="16"/>
                <w:lang w:val="en-GB"/>
              </w:rPr>
              <w:t>.  Afterwards, have them follow their own maps and then, back in the classroom ask them to correct mistakes if needed.  Finally, ask them to swap the maps and follow the directions drawn by their friends.</w:t>
            </w:r>
          </w:p>
          <w:p w:rsidR="00FB5679" w:rsidRDefault="00973906" w:rsidP="0065561D">
            <w:pPr>
              <w:pStyle w:val="Sinespaciado"/>
              <w:rPr>
                <w:rFonts w:ascii="Verdana" w:hAnsi="Verdana"/>
                <w:sz w:val="16"/>
                <w:szCs w:val="16"/>
                <w:lang w:val="en-GB"/>
              </w:rPr>
            </w:pPr>
            <w:r>
              <w:rPr>
                <w:rFonts w:ascii="Verdana" w:hAnsi="Verdana"/>
                <w:sz w:val="16"/>
                <w:szCs w:val="16"/>
                <w:lang w:val="en-GB"/>
              </w:rPr>
              <w:t xml:space="preserve"> </w:t>
            </w:r>
          </w:p>
          <w:p w:rsidR="00965585" w:rsidRDefault="00965585" w:rsidP="0065561D">
            <w:pPr>
              <w:pStyle w:val="Sinespaciado"/>
              <w:rPr>
                <w:rFonts w:ascii="Verdana" w:hAnsi="Verdana"/>
                <w:sz w:val="16"/>
                <w:szCs w:val="16"/>
                <w:lang w:val="en-GB"/>
              </w:rPr>
            </w:pPr>
          </w:p>
          <w:p w:rsidR="00965585" w:rsidRDefault="00965585" w:rsidP="0065561D">
            <w:pPr>
              <w:pStyle w:val="Sinespaciado"/>
              <w:rPr>
                <w:rFonts w:ascii="Verdana" w:hAnsi="Verdana"/>
                <w:sz w:val="16"/>
                <w:szCs w:val="16"/>
                <w:lang w:val="en-GB"/>
              </w:rPr>
            </w:pPr>
          </w:p>
          <w:p w:rsidR="00965585" w:rsidRDefault="00965585" w:rsidP="0065561D">
            <w:pPr>
              <w:pStyle w:val="Sinespaciado"/>
              <w:rPr>
                <w:rFonts w:ascii="Verdana" w:hAnsi="Verdana"/>
                <w:sz w:val="16"/>
                <w:szCs w:val="16"/>
                <w:lang w:val="en-GB"/>
              </w:rPr>
            </w:pPr>
          </w:p>
          <w:p w:rsidR="00965585" w:rsidRDefault="00965585" w:rsidP="0065561D">
            <w:pPr>
              <w:pStyle w:val="Sinespaciado"/>
              <w:rPr>
                <w:rFonts w:ascii="Verdana" w:hAnsi="Verdana"/>
                <w:sz w:val="16"/>
                <w:szCs w:val="16"/>
                <w:lang w:val="en-GB"/>
              </w:rPr>
            </w:pPr>
          </w:p>
          <w:p w:rsidR="00965585" w:rsidRDefault="00965585" w:rsidP="0065561D">
            <w:pPr>
              <w:pStyle w:val="Sinespaciado"/>
              <w:rPr>
                <w:rFonts w:ascii="Verdana" w:hAnsi="Verdana"/>
                <w:sz w:val="16"/>
                <w:szCs w:val="16"/>
                <w:lang w:val="en-GB"/>
              </w:rPr>
            </w:pPr>
          </w:p>
          <w:p w:rsidR="00965585" w:rsidRDefault="00965585" w:rsidP="0065561D">
            <w:pPr>
              <w:pStyle w:val="Sinespaciado"/>
              <w:rPr>
                <w:rFonts w:ascii="Verdana" w:hAnsi="Verdana"/>
                <w:sz w:val="16"/>
                <w:szCs w:val="16"/>
                <w:lang w:val="en-GB"/>
              </w:rPr>
            </w:pPr>
          </w:p>
          <w:p w:rsidR="00965585" w:rsidRDefault="00965585" w:rsidP="0065561D">
            <w:pPr>
              <w:pStyle w:val="Sinespaciado"/>
              <w:rPr>
                <w:rFonts w:ascii="Verdana" w:hAnsi="Verdana"/>
                <w:sz w:val="16"/>
                <w:szCs w:val="16"/>
                <w:lang w:val="en-GB"/>
              </w:rPr>
            </w:pPr>
          </w:p>
          <w:p w:rsidR="00965585" w:rsidRDefault="00965585" w:rsidP="0065561D">
            <w:pPr>
              <w:pStyle w:val="Sinespaciado"/>
              <w:rPr>
                <w:rFonts w:ascii="Verdana" w:hAnsi="Verdana"/>
                <w:b/>
                <w:sz w:val="16"/>
                <w:szCs w:val="16"/>
                <w:lang w:val="en-GB"/>
              </w:rPr>
            </w:pPr>
          </w:p>
        </w:tc>
      </w:tr>
      <w:tr w:rsidR="0080256E" w:rsidRPr="00A7565C" w:rsidTr="00F20647">
        <w:trPr>
          <w:trHeight w:val="1676"/>
        </w:trPr>
        <w:tc>
          <w:tcPr>
            <w:tcW w:w="11199" w:type="dxa"/>
            <w:gridSpan w:val="12"/>
          </w:tcPr>
          <w:p w:rsidR="0065561D" w:rsidRDefault="0080256E" w:rsidP="0065561D">
            <w:pPr>
              <w:pStyle w:val="Sinespaciado"/>
              <w:rPr>
                <w:rFonts w:ascii="Verdana" w:hAnsi="Verdana"/>
                <w:sz w:val="16"/>
                <w:szCs w:val="16"/>
                <w:lang w:val="en-GB"/>
              </w:rPr>
            </w:pPr>
            <w:r w:rsidRPr="00A7565C">
              <w:rPr>
                <w:rFonts w:ascii="Verdana" w:hAnsi="Verdana"/>
                <w:b/>
                <w:sz w:val="16"/>
                <w:szCs w:val="16"/>
                <w:lang w:val="en-GB"/>
              </w:rPr>
              <w:t xml:space="preserve">Closing: </w:t>
            </w:r>
            <w:r w:rsidR="00973906">
              <w:rPr>
                <w:rFonts w:ascii="Verdana" w:hAnsi="Verdana"/>
                <w:b/>
                <w:sz w:val="16"/>
                <w:szCs w:val="16"/>
                <w:lang w:val="en-GB"/>
              </w:rPr>
              <w:t xml:space="preserve">  </w:t>
            </w:r>
          </w:p>
          <w:p w:rsidR="0065561D" w:rsidRPr="0065561D" w:rsidRDefault="0065561D" w:rsidP="0065561D">
            <w:pPr>
              <w:pStyle w:val="Sinespaciado"/>
              <w:rPr>
                <w:lang w:val="en-GB"/>
              </w:rPr>
            </w:pPr>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494" w:rsidRDefault="00160494" w:rsidP="001C6238">
      <w:pPr>
        <w:spacing w:after="0" w:line="240" w:lineRule="auto"/>
      </w:pPr>
      <w:r>
        <w:separator/>
      </w:r>
    </w:p>
  </w:endnote>
  <w:endnote w:type="continuationSeparator" w:id="0">
    <w:p w:rsidR="00160494" w:rsidRDefault="00160494"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1C6238">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494" w:rsidRDefault="00160494" w:rsidP="001C6238">
      <w:pPr>
        <w:spacing w:after="0" w:line="240" w:lineRule="auto"/>
      </w:pPr>
      <w:r>
        <w:separator/>
      </w:r>
    </w:p>
  </w:footnote>
  <w:footnote w:type="continuationSeparator" w:id="0">
    <w:p w:rsidR="00160494" w:rsidRDefault="00160494"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30807"/>
    <w:rsid w:val="000006D2"/>
    <w:rsid w:val="000178B9"/>
    <w:rsid w:val="000226A8"/>
    <w:rsid w:val="00052C6C"/>
    <w:rsid w:val="000F155A"/>
    <w:rsid w:val="00160494"/>
    <w:rsid w:val="001A0619"/>
    <w:rsid w:val="001C6238"/>
    <w:rsid w:val="0021744B"/>
    <w:rsid w:val="00245C00"/>
    <w:rsid w:val="002E3F4B"/>
    <w:rsid w:val="002F4B32"/>
    <w:rsid w:val="00303481"/>
    <w:rsid w:val="00336BC2"/>
    <w:rsid w:val="00340A2B"/>
    <w:rsid w:val="00366713"/>
    <w:rsid w:val="00375E4E"/>
    <w:rsid w:val="00390727"/>
    <w:rsid w:val="00444F69"/>
    <w:rsid w:val="004D0855"/>
    <w:rsid w:val="00517BEB"/>
    <w:rsid w:val="00533200"/>
    <w:rsid w:val="00540BF8"/>
    <w:rsid w:val="00546A2A"/>
    <w:rsid w:val="005650E7"/>
    <w:rsid w:val="00584EDA"/>
    <w:rsid w:val="005C3779"/>
    <w:rsid w:val="00630807"/>
    <w:rsid w:val="0065561D"/>
    <w:rsid w:val="0067753B"/>
    <w:rsid w:val="006F03D5"/>
    <w:rsid w:val="00706028"/>
    <w:rsid w:val="00734D1B"/>
    <w:rsid w:val="0077504E"/>
    <w:rsid w:val="007864D7"/>
    <w:rsid w:val="00796FD9"/>
    <w:rsid w:val="007D67CD"/>
    <w:rsid w:val="007F4D1D"/>
    <w:rsid w:val="0080256E"/>
    <w:rsid w:val="00847570"/>
    <w:rsid w:val="0085348E"/>
    <w:rsid w:val="008745C6"/>
    <w:rsid w:val="008822C8"/>
    <w:rsid w:val="00887C1C"/>
    <w:rsid w:val="008B7EEC"/>
    <w:rsid w:val="008C2CD5"/>
    <w:rsid w:val="008F4F3A"/>
    <w:rsid w:val="009176BC"/>
    <w:rsid w:val="00922918"/>
    <w:rsid w:val="009340E7"/>
    <w:rsid w:val="00965585"/>
    <w:rsid w:val="00973906"/>
    <w:rsid w:val="00986230"/>
    <w:rsid w:val="00996666"/>
    <w:rsid w:val="009A3E65"/>
    <w:rsid w:val="009B16A1"/>
    <w:rsid w:val="00A5492B"/>
    <w:rsid w:val="00A7565C"/>
    <w:rsid w:val="00A9309F"/>
    <w:rsid w:val="00AB5AC1"/>
    <w:rsid w:val="00AE210E"/>
    <w:rsid w:val="00AF07BE"/>
    <w:rsid w:val="00B57B1C"/>
    <w:rsid w:val="00B72BA3"/>
    <w:rsid w:val="00B742F3"/>
    <w:rsid w:val="00B8591B"/>
    <w:rsid w:val="00B85E77"/>
    <w:rsid w:val="00BF1380"/>
    <w:rsid w:val="00C13CC2"/>
    <w:rsid w:val="00C26857"/>
    <w:rsid w:val="00CB7A87"/>
    <w:rsid w:val="00CD747E"/>
    <w:rsid w:val="00D41517"/>
    <w:rsid w:val="00D5245B"/>
    <w:rsid w:val="00D65ED7"/>
    <w:rsid w:val="00DE62B9"/>
    <w:rsid w:val="00E60924"/>
    <w:rsid w:val="00EC0111"/>
    <w:rsid w:val="00F20647"/>
    <w:rsid w:val="00F21DE8"/>
    <w:rsid w:val="00F561B2"/>
    <w:rsid w:val="00FB567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KINDER%2009-10\planning%20formats\Learning%20Experience%20Planner%20Template%20Enero%20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A020C-818B-4096-90D6-146EBEFAA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Learning Experience Planner Template Enero 09</Template>
  <TotalTime>5</TotalTime>
  <Pages>1</Pages>
  <Words>500</Words>
  <Characters>2754</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USUARIO</cp:lastModifiedBy>
  <cp:revision>2</cp:revision>
  <cp:lastPrinted>2010-01-18T13:49:00Z</cp:lastPrinted>
  <dcterms:created xsi:type="dcterms:W3CDTF">2011-04-19T00:58:00Z</dcterms:created>
  <dcterms:modified xsi:type="dcterms:W3CDTF">2011-04-19T00:58:00Z</dcterms:modified>
</cp:coreProperties>
</file>